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D9" w:rsidRDefault="00924CC4" w:rsidP="00694477">
      <w:pPr>
        <w:pStyle w:val="Heading1"/>
        <w:jc w:val="center"/>
        <w:rPr>
          <w:rFonts w:ascii="Arial" w:hAnsi="Arial"/>
          <w:sz w:val="24"/>
        </w:rPr>
      </w:pPr>
      <w:r>
        <w:rPr>
          <w:rFonts w:ascii="Arial" w:hAnsi="Arial"/>
          <w:sz w:val="24"/>
        </w:rPr>
        <w:t>PERIODIC TABLE ACTIVITY</w:t>
      </w:r>
    </w:p>
    <w:p w:rsidR="009E09D9" w:rsidRDefault="009E09D9">
      <w:pPr>
        <w:jc w:val="center"/>
        <w:rPr>
          <w:rFonts w:ascii="Arial" w:hAnsi="Arial"/>
          <w:sz w:val="24"/>
        </w:rPr>
      </w:pPr>
    </w:p>
    <w:p w:rsidR="009E09D9" w:rsidRDefault="009E09D9">
      <w:pPr>
        <w:rPr>
          <w:rFonts w:ascii="Arial" w:hAnsi="Arial"/>
          <w:sz w:val="24"/>
        </w:rPr>
      </w:pPr>
    </w:p>
    <w:p w:rsidR="009E09D9" w:rsidRDefault="00924CC4">
      <w:pPr>
        <w:rPr>
          <w:rFonts w:ascii="Arial" w:hAnsi="Arial"/>
          <w:sz w:val="24"/>
        </w:rPr>
      </w:pPr>
      <w:r>
        <w:rPr>
          <w:rFonts w:ascii="Arial" w:hAnsi="Arial"/>
          <w:sz w:val="24"/>
        </w:rPr>
        <w:t xml:space="preserve">You are going to identify the separate families and groups on the periodic table by COLOR.  Unfortunately, our color selection is somewhat limited so in some cases you may have to use PATTERNS (dots, stripes, etc.) to distinguish one family from another.  You can do it in a variety of ways as long as each group is CLEARLY distinguished.  </w:t>
      </w:r>
    </w:p>
    <w:p w:rsidR="009E09D9" w:rsidRDefault="009E09D9">
      <w:pPr>
        <w:rPr>
          <w:rFonts w:ascii="Arial" w:hAnsi="Arial"/>
          <w:sz w:val="24"/>
        </w:rPr>
      </w:pPr>
    </w:p>
    <w:p w:rsidR="009E09D9" w:rsidRDefault="00924CC4">
      <w:pPr>
        <w:pStyle w:val="BodyText"/>
        <w:rPr>
          <w:rFonts w:ascii="Arial" w:hAnsi="Arial"/>
          <w:sz w:val="24"/>
        </w:rPr>
      </w:pPr>
      <w:r>
        <w:rPr>
          <w:rFonts w:ascii="Arial" w:hAnsi="Arial"/>
          <w:sz w:val="24"/>
        </w:rPr>
        <w:t>Directions:  Use the periodic table in the classroom text</w:t>
      </w:r>
      <w:r w:rsidR="00694477">
        <w:rPr>
          <w:rFonts w:ascii="Arial" w:hAnsi="Arial"/>
          <w:sz w:val="24"/>
        </w:rPr>
        <w:t xml:space="preserve"> (back cover</w:t>
      </w:r>
      <w:proofErr w:type="gramStart"/>
      <w:r w:rsidR="00694477">
        <w:rPr>
          <w:rFonts w:ascii="Arial" w:hAnsi="Arial"/>
          <w:sz w:val="24"/>
        </w:rPr>
        <w:t xml:space="preserve">) </w:t>
      </w:r>
      <w:r>
        <w:rPr>
          <w:rFonts w:ascii="Arial" w:hAnsi="Arial"/>
          <w:sz w:val="24"/>
        </w:rPr>
        <w:t xml:space="preserve"> to</w:t>
      </w:r>
      <w:proofErr w:type="gramEnd"/>
      <w:r>
        <w:rPr>
          <w:rFonts w:ascii="Arial" w:hAnsi="Arial"/>
          <w:sz w:val="24"/>
        </w:rPr>
        <w:t xml:space="preserve"> help you with this activity.</w:t>
      </w:r>
    </w:p>
    <w:p w:rsidR="009E09D9" w:rsidRDefault="00924CC4" w:rsidP="00694477">
      <w:pPr>
        <w:rPr>
          <w:rFonts w:ascii="Arial" w:hAnsi="Arial"/>
          <w:sz w:val="24"/>
        </w:rPr>
      </w:pPr>
      <w:r>
        <w:rPr>
          <w:rFonts w:ascii="Arial" w:hAnsi="Arial"/>
          <w:sz w:val="24"/>
        </w:rPr>
        <w:t xml:space="preserve"> </w:t>
      </w:r>
    </w:p>
    <w:p w:rsidR="009E09D9" w:rsidRDefault="009E09D9">
      <w:pPr>
        <w:rPr>
          <w:rFonts w:ascii="Arial" w:hAnsi="Arial"/>
          <w:sz w:val="24"/>
        </w:rPr>
      </w:pPr>
    </w:p>
    <w:p w:rsidR="00694477" w:rsidRDefault="00694477">
      <w:pPr>
        <w:numPr>
          <w:ilvl w:val="0"/>
          <w:numId w:val="13"/>
        </w:numPr>
        <w:tabs>
          <w:tab w:val="clear" w:pos="720"/>
          <w:tab w:val="num" w:pos="360"/>
        </w:tabs>
        <w:ind w:left="360"/>
        <w:rPr>
          <w:rFonts w:ascii="Arial" w:hAnsi="Arial"/>
          <w:sz w:val="24"/>
        </w:rPr>
      </w:pPr>
      <w:r>
        <w:rPr>
          <w:rFonts w:ascii="Arial" w:hAnsi="Arial"/>
          <w:sz w:val="24"/>
        </w:rPr>
        <w:t>Make a key on your periodic table</w:t>
      </w:r>
    </w:p>
    <w:p w:rsidR="00694477" w:rsidRDefault="00694477" w:rsidP="00694477">
      <w:pPr>
        <w:ind w:left="360"/>
        <w:rPr>
          <w:rFonts w:ascii="Arial" w:hAnsi="Arial"/>
          <w:sz w:val="24"/>
        </w:rPr>
      </w:pPr>
    </w:p>
    <w:p w:rsidR="009E09D9" w:rsidRDefault="00924CC4">
      <w:pPr>
        <w:numPr>
          <w:ilvl w:val="0"/>
          <w:numId w:val="13"/>
        </w:numPr>
        <w:tabs>
          <w:tab w:val="clear" w:pos="720"/>
          <w:tab w:val="num" w:pos="360"/>
        </w:tabs>
        <w:ind w:left="360"/>
        <w:rPr>
          <w:rFonts w:ascii="Arial" w:hAnsi="Arial"/>
          <w:sz w:val="24"/>
        </w:rPr>
      </w:pPr>
      <w:r>
        <w:rPr>
          <w:rFonts w:ascii="Arial" w:hAnsi="Arial"/>
          <w:sz w:val="24"/>
        </w:rPr>
        <w:t>Highlight just the symbols of the gases.</w:t>
      </w:r>
    </w:p>
    <w:p w:rsidR="009E09D9" w:rsidRDefault="009E09D9">
      <w:pPr>
        <w:rPr>
          <w:rFonts w:ascii="Arial" w:hAnsi="Arial"/>
          <w:sz w:val="24"/>
        </w:rPr>
      </w:pPr>
    </w:p>
    <w:p w:rsidR="009E09D9" w:rsidRDefault="00924CC4">
      <w:pPr>
        <w:numPr>
          <w:ilvl w:val="0"/>
          <w:numId w:val="13"/>
        </w:numPr>
        <w:tabs>
          <w:tab w:val="clear" w:pos="720"/>
          <w:tab w:val="num" w:pos="360"/>
        </w:tabs>
        <w:ind w:left="360"/>
        <w:rPr>
          <w:rFonts w:ascii="Arial" w:hAnsi="Arial"/>
          <w:sz w:val="24"/>
        </w:rPr>
      </w:pPr>
      <w:r>
        <w:rPr>
          <w:rFonts w:ascii="Arial" w:hAnsi="Arial"/>
          <w:sz w:val="24"/>
        </w:rPr>
        <w:t>Highlight just the symbols of the liqui</w:t>
      </w:r>
      <w:r w:rsidR="00694477">
        <w:rPr>
          <w:rFonts w:ascii="Arial" w:hAnsi="Arial"/>
          <w:sz w:val="24"/>
        </w:rPr>
        <w:t>ds with a different color highlighter</w:t>
      </w:r>
      <w:r>
        <w:rPr>
          <w:rFonts w:ascii="Arial" w:hAnsi="Arial"/>
          <w:sz w:val="24"/>
        </w:rPr>
        <w:t>.</w:t>
      </w:r>
    </w:p>
    <w:p w:rsidR="009E09D9" w:rsidRDefault="009E09D9">
      <w:pPr>
        <w:rPr>
          <w:rFonts w:ascii="Arial" w:hAnsi="Arial"/>
          <w:sz w:val="24"/>
        </w:rPr>
      </w:pPr>
    </w:p>
    <w:p w:rsidR="009E09D9" w:rsidRDefault="00924CC4">
      <w:pPr>
        <w:numPr>
          <w:ilvl w:val="0"/>
          <w:numId w:val="13"/>
        </w:numPr>
        <w:tabs>
          <w:tab w:val="clear" w:pos="720"/>
          <w:tab w:val="num" w:pos="360"/>
        </w:tabs>
        <w:ind w:left="360"/>
        <w:rPr>
          <w:rFonts w:ascii="Arial" w:hAnsi="Arial"/>
          <w:sz w:val="24"/>
        </w:rPr>
      </w:pPr>
      <w:r>
        <w:rPr>
          <w:rFonts w:ascii="Arial" w:hAnsi="Arial"/>
          <w:sz w:val="24"/>
        </w:rPr>
        <w:t>Leave the symbols of the solids clear (don’t highlight them).</w:t>
      </w:r>
    </w:p>
    <w:p w:rsidR="009E09D9" w:rsidRDefault="009E09D9">
      <w:pPr>
        <w:rPr>
          <w:rFonts w:ascii="Arial" w:hAnsi="Arial"/>
          <w:sz w:val="24"/>
        </w:rPr>
      </w:pPr>
    </w:p>
    <w:p w:rsidR="009E09D9" w:rsidRDefault="00924CC4">
      <w:pPr>
        <w:numPr>
          <w:ilvl w:val="0"/>
          <w:numId w:val="13"/>
        </w:numPr>
        <w:tabs>
          <w:tab w:val="clear" w:pos="720"/>
          <w:tab w:val="num" w:pos="360"/>
        </w:tabs>
        <w:ind w:left="360"/>
        <w:rPr>
          <w:rFonts w:ascii="Arial" w:hAnsi="Arial"/>
          <w:sz w:val="24"/>
        </w:rPr>
      </w:pPr>
      <w:r>
        <w:rPr>
          <w:rFonts w:ascii="Arial" w:hAnsi="Arial"/>
          <w:sz w:val="24"/>
        </w:rPr>
        <w:t xml:space="preserve">Box in (outline) all the </w:t>
      </w:r>
      <w:r>
        <w:rPr>
          <w:rFonts w:ascii="Arial" w:hAnsi="Arial"/>
          <w:b/>
          <w:sz w:val="24"/>
          <w:u w:val="single"/>
        </w:rPr>
        <w:t>nonmetals</w:t>
      </w:r>
      <w:r w:rsidR="00694477">
        <w:rPr>
          <w:rFonts w:ascii="Arial" w:hAnsi="Arial"/>
          <w:sz w:val="24"/>
        </w:rPr>
        <w:t xml:space="preserve"> one color. </w:t>
      </w:r>
    </w:p>
    <w:p w:rsidR="009E09D9" w:rsidRDefault="009E09D9">
      <w:pPr>
        <w:rPr>
          <w:rFonts w:ascii="Arial" w:hAnsi="Arial"/>
          <w:sz w:val="24"/>
        </w:rPr>
      </w:pPr>
    </w:p>
    <w:p w:rsidR="009E09D9" w:rsidRDefault="00924CC4">
      <w:pPr>
        <w:numPr>
          <w:ilvl w:val="0"/>
          <w:numId w:val="13"/>
        </w:numPr>
        <w:tabs>
          <w:tab w:val="clear" w:pos="720"/>
          <w:tab w:val="num" w:pos="360"/>
        </w:tabs>
        <w:ind w:left="360"/>
        <w:rPr>
          <w:rFonts w:ascii="Arial" w:hAnsi="Arial"/>
          <w:sz w:val="24"/>
        </w:rPr>
      </w:pPr>
      <w:r>
        <w:rPr>
          <w:rFonts w:ascii="Arial" w:hAnsi="Arial"/>
          <w:sz w:val="24"/>
        </w:rPr>
        <w:t xml:space="preserve">Box in (outline) all the </w:t>
      </w:r>
      <w:r>
        <w:rPr>
          <w:rFonts w:ascii="Arial" w:hAnsi="Arial"/>
          <w:b/>
          <w:sz w:val="24"/>
          <w:u w:val="single"/>
        </w:rPr>
        <w:t>metalloids</w:t>
      </w:r>
      <w:r>
        <w:rPr>
          <w:rFonts w:ascii="Arial" w:hAnsi="Arial"/>
          <w:sz w:val="24"/>
        </w:rPr>
        <w:t xml:space="preserve"> anot</w:t>
      </w:r>
      <w:r w:rsidR="00694477">
        <w:rPr>
          <w:rFonts w:ascii="Arial" w:hAnsi="Arial"/>
          <w:sz w:val="24"/>
        </w:rPr>
        <w:t xml:space="preserve">her color.  </w:t>
      </w:r>
    </w:p>
    <w:p w:rsidR="009E09D9" w:rsidRDefault="009E09D9">
      <w:pPr>
        <w:rPr>
          <w:rFonts w:ascii="Arial" w:hAnsi="Arial"/>
          <w:sz w:val="24"/>
        </w:rPr>
      </w:pPr>
    </w:p>
    <w:p w:rsidR="009E09D9" w:rsidRDefault="00924CC4">
      <w:pPr>
        <w:rPr>
          <w:rFonts w:ascii="Arial" w:hAnsi="Arial"/>
          <w:sz w:val="24"/>
        </w:rPr>
      </w:pPr>
      <w:r>
        <w:rPr>
          <w:rFonts w:ascii="Arial" w:hAnsi="Arial"/>
          <w:sz w:val="24"/>
        </w:rPr>
        <w:t xml:space="preserve">8.  Box in (outline) all the </w:t>
      </w:r>
      <w:r>
        <w:rPr>
          <w:rFonts w:ascii="Arial" w:hAnsi="Arial"/>
          <w:b/>
          <w:sz w:val="24"/>
          <w:u w:val="single"/>
        </w:rPr>
        <w:t>metals</w:t>
      </w:r>
      <w:r>
        <w:rPr>
          <w:rFonts w:ascii="Arial" w:hAnsi="Arial"/>
          <w:sz w:val="24"/>
        </w:rPr>
        <w:t xml:space="preserve"> a th</w:t>
      </w:r>
      <w:r w:rsidR="00694477">
        <w:rPr>
          <w:rFonts w:ascii="Arial" w:hAnsi="Arial"/>
          <w:sz w:val="24"/>
        </w:rPr>
        <w:t xml:space="preserve">ird color. </w:t>
      </w:r>
    </w:p>
    <w:p w:rsidR="009E09D9" w:rsidRDefault="009E09D9">
      <w:pPr>
        <w:rPr>
          <w:rFonts w:ascii="Arial" w:hAnsi="Arial"/>
          <w:sz w:val="24"/>
        </w:rPr>
      </w:pPr>
    </w:p>
    <w:p w:rsidR="009E09D9" w:rsidRDefault="009E09D9">
      <w:pPr>
        <w:rPr>
          <w:rFonts w:ascii="Arial" w:hAnsi="Arial"/>
          <w:sz w:val="24"/>
        </w:rPr>
      </w:pPr>
    </w:p>
    <w:p w:rsidR="009E09D9" w:rsidRDefault="00924CC4">
      <w:pPr>
        <w:rPr>
          <w:rFonts w:ascii="Arial" w:hAnsi="Arial"/>
          <w:sz w:val="24"/>
        </w:rPr>
      </w:pPr>
      <w:r>
        <w:rPr>
          <w:rFonts w:ascii="Arial" w:hAnsi="Arial"/>
          <w:b/>
          <w:sz w:val="24"/>
        </w:rPr>
        <w:t>For the next set of directions use the “FACTS ABOUT THE PERIODIC TABLE” handout.</w:t>
      </w:r>
    </w:p>
    <w:p w:rsidR="009E09D9" w:rsidRDefault="009E09D9">
      <w:pPr>
        <w:rPr>
          <w:rFonts w:ascii="Arial" w:hAnsi="Arial"/>
          <w:sz w:val="24"/>
        </w:rPr>
      </w:pPr>
    </w:p>
    <w:p w:rsidR="009E09D9" w:rsidRDefault="00924CC4">
      <w:pPr>
        <w:numPr>
          <w:ilvl w:val="0"/>
          <w:numId w:val="16"/>
        </w:numPr>
        <w:tabs>
          <w:tab w:val="clear" w:pos="720"/>
          <w:tab w:val="num" w:pos="360"/>
        </w:tabs>
        <w:ind w:left="360"/>
        <w:rPr>
          <w:rFonts w:ascii="Arial" w:hAnsi="Arial"/>
          <w:sz w:val="24"/>
        </w:rPr>
      </w:pPr>
      <w:r>
        <w:rPr>
          <w:rFonts w:ascii="Arial" w:hAnsi="Arial"/>
          <w:sz w:val="24"/>
        </w:rPr>
        <w:t>Read about each of the families listed and find where these families are located on your periodic table.  Choose a color or pattern for each of the families and color your p</w:t>
      </w:r>
      <w:r w:rsidR="00694477">
        <w:rPr>
          <w:rFonts w:ascii="Arial" w:hAnsi="Arial"/>
          <w:sz w:val="24"/>
        </w:rPr>
        <w:t>eriodic table accordingly.  Add the colors to your key.</w:t>
      </w:r>
      <w:bookmarkStart w:id="0" w:name="_GoBack"/>
      <w:bookmarkEnd w:id="0"/>
    </w:p>
    <w:p w:rsidR="009E09D9" w:rsidRDefault="009E09D9" w:rsidP="00694477">
      <w:pPr>
        <w:ind w:left="360"/>
        <w:rPr>
          <w:rFonts w:ascii="Arial" w:hAnsi="Arial"/>
          <w:sz w:val="24"/>
        </w:rPr>
      </w:pPr>
    </w:p>
    <w:p w:rsidR="009E09D9" w:rsidRDefault="009E09D9">
      <w:pPr>
        <w:rPr>
          <w:rFonts w:ascii="Arial" w:hAnsi="Arial"/>
          <w:sz w:val="24"/>
        </w:rPr>
      </w:pPr>
    </w:p>
    <w:p w:rsidR="009E09D9" w:rsidRDefault="00924CC4">
      <w:pPr>
        <w:numPr>
          <w:ilvl w:val="0"/>
          <w:numId w:val="16"/>
        </w:numPr>
        <w:tabs>
          <w:tab w:val="clear" w:pos="720"/>
          <w:tab w:val="num" w:pos="360"/>
        </w:tabs>
        <w:ind w:left="360"/>
        <w:rPr>
          <w:rFonts w:ascii="Arial" w:hAnsi="Arial"/>
          <w:sz w:val="24"/>
        </w:rPr>
      </w:pPr>
      <w:r>
        <w:rPr>
          <w:rFonts w:ascii="Arial" w:hAnsi="Arial"/>
          <w:sz w:val="24"/>
        </w:rPr>
        <w:t>When you are done, answer the “Periodic Table Family Questio</w:t>
      </w:r>
      <w:r w:rsidR="00694477">
        <w:rPr>
          <w:rFonts w:ascii="Arial" w:hAnsi="Arial"/>
          <w:sz w:val="24"/>
        </w:rPr>
        <w:t>ns”.</w:t>
      </w:r>
    </w:p>
    <w:p w:rsidR="009E09D9" w:rsidRDefault="009E09D9">
      <w:pPr>
        <w:rPr>
          <w:rFonts w:ascii="Arial" w:hAnsi="Arial"/>
          <w:sz w:val="26"/>
        </w:rPr>
      </w:pPr>
    </w:p>
    <w:p w:rsidR="009E09D9" w:rsidRDefault="009E09D9">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694477" w:rsidRDefault="00694477">
      <w:pPr>
        <w:rPr>
          <w:rFonts w:ascii="Arial" w:hAnsi="Arial"/>
          <w:sz w:val="26"/>
        </w:rPr>
      </w:pPr>
    </w:p>
    <w:p w:rsidR="009E09D9" w:rsidRDefault="00924CC4">
      <w:pPr>
        <w:pStyle w:val="BodyText"/>
        <w:rPr>
          <w:rFonts w:ascii="Arial" w:hAnsi="Arial"/>
        </w:rPr>
      </w:pPr>
      <w:r>
        <w:rPr>
          <w:rFonts w:ascii="Arial" w:hAnsi="Arial"/>
        </w:rPr>
        <w:t xml:space="preserve">Name _______________________________ Date: __________________ </w:t>
      </w:r>
    </w:p>
    <w:p w:rsidR="009E09D9" w:rsidRDefault="00924CC4">
      <w:pPr>
        <w:pStyle w:val="BodyText"/>
        <w:rPr>
          <w:rFonts w:ascii="Arial" w:hAnsi="Arial"/>
          <w:sz w:val="28"/>
        </w:rPr>
      </w:pPr>
      <w:r>
        <w:rPr>
          <w:rFonts w:ascii="Arial" w:hAnsi="Arial"/>
          <w:sz w:val="28"/>
        </w:rPr>
        <w:t>Periodic Table Family Questions</w:t>
      </w:r>
    </w:p>
    <w:p w:rsidR="009E09D9" w:rsidRDefault="009E09D9">
      <w:pPr>
        <w:pStyle w:val="BodyText"/>
        <w:rPr>
          <w:rFonts w:ascii="Arial" w:hAnsi="Arial"/>
        </w:rPr>
      </w:pPr>
    </w:p>
    <w:p w:rsidR="009E09D9" w:rsidRDefault="00924CC4">
      <w:pPr>
        <w:pStyle w:val="BodyText"/>
        <w:rPr>
          <w:rFonts w:ascii="Arial" w:hAnsi="Arial"/>
        </w:rPr>
      </w:pPr>
      <w:r>
        <w:rPr>
          <w:rFonts w:ascii="Arial" w:hAnsi="Arial"/>
        </w:rPr>
        <w:t xml:space="preserve">Directions: Use your colored and patterned period table and your “Facts about the Periodic Table” information sheet to answer the following questions IN </w:t>
      </w:r>
      <w:proofErr w:type="gramStart"/>
      <w:r>
        <w:rPr>
          <w:rFonts w:ascii="Arial" w:hAnsi="Arial"/>
        </w:rPr>
        <w:t>COMPLETE  SENTENCES</w:t>
      </w:r>
      <w:proofErr w:type="gramEnd"/>
      <w:r>
        <w:rPr>
          <w:rFonts w:ascii="Arial" w:hAnsi="Arial"/>
        </w:rPr>
        <w:t>.</w:t>
      </w:r>
    </w:p>
    <w:p w:rsidR="009E09D9" w:rsidRDefault="009E09D9">
      <w:pPr>
        <w:pStyle w:val="BodyText"/>
        <w:rPr>
          <w:rFonts w:ascii="Arial" w:hAnsi="Arial"/>
        </w:rPr>
      </w:pPr>
    </w:p>
    <w:p w:rsidR="009E09D9" w:rsidRDefault="00924CC4">
      <w:pPr>
        <w:pStyle w:val="BodyText"/>
        <w:numPr>
          <w:ilvl w:val="0"/>
          <w:numId w:val="12"/>
        </w:numPr>
        <w:rPr>
          <w:rFonts w:ascii="Arial" w:hAnsi="Arial"/>
          <w:b w:val="0"/>
        </w:rPr>
      </w:pPr>
      <w:r>
        <w:rPr>
          <w:rFonts w:ascii="Arial" w:hAnsi="Arial"/>
          <w:b w:val="0"/>
        </w:rPr>
        <w:t>What family has the most reactive metals? Give an example (symbol and name).</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 xml:space="preserve">Which group of elements would most likely be used for electrical wires?  Why?  Give an </w:t>
      </w:r>
      <w:proofErr w:type="gramStart"/>
      <w:r>
        <w:rPr>
          <w:rFonts w:ascii="Arial" w:hAnsi="Arial"/>
          <w:b w:val="0"/>
        </w:rPr>
        <w:t>example  (</w:t>
      </w:r>
      <w:proofErr w:type="gramEnd"/>
      <w:r>
        <w:rPr>
          <w:rFonts w:ascii="Arial" w:hAnsi="Arial"/>
          <w:b w:val="0"/>
        </w:rPr>
        <w:t>symbol and name).</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Which element is probably most like Carbon?  Why might you guess this?</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Which element is probably most like Oxygen?  Why do you think so?</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Which two families of elements often combine to form “salts”?</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jc w:val="both"/>
        <w:rPr>
          <w:rFonts w:ascii="Arial" w:hAnsi="Arial"/>
          <w:b w:val="0"/>
        </w:rPr>
      </w:pPr>
      <w:r>
        <w:rPr>
          <w:rFonts w:ascii="Arial" w:hAnsi="Arial"/>
          <w:b w:val="0"/>
        </w:rPr>
        <w:lastRenderedPageBreak/>
        <w:t xml:space="preserve">What makes the elements in the halogen group is reactive?  Give an example of a halogen.  What form do they usually come in? (hint: name means </w:t>
      </w:r>
      <w:r>
        <w:rPr>
          <w:rFonts w:ascii="Arial" w:hAnsi="Arial"/>
          <w:b w:val="0"/>
          <w:i/>
        </w:rPr>
        <w:t>2 atoms</w:t>
      </w:r>
      <w:r>
        <w:rPr>
          <w:rFonts w:ascii="Arial" w:hAnsi="Arial"/>
          <w:b w:val="0"/>
        </w:rPr>
        <w:t>)</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rPr>
          <w:rFonts w:ascii="Arial" w:hAnsi="Arial"/>
          <w:b w:val="0"/>
        </w:rPr>
      </w:pPr>
      <w:r>
        <w:rPr>
          <w:rFonts w:ascii="Arial" w:hAnsi="Arial"/>
          <w:b w:val="0"/>
        </w:rPr>
        <w:t xml:space="preserve"> </w:t>
      </w:r>
    </w:p>
    <w:p w:rsidR="009E09D9" w:rsidRDefault="00924CC4">
      <w:pPr>
        <w:pStyle w:val="BodyText"/>
        <w:numPr>
          <w:ilvl w:val="0"/>
          <w:numId w:val="12"/>
        </w:numPr>
        <w:rPr>
          <w:rFonts w:ascii="Arial" w:hAnsi="Arial"/>
          <w:b w:val="0"/>
        </w:rPr>
      </w:pPr>
      <w:r>
        <w:rPr>
          <w:rFonts w:ascii="Arial" w:hAnsi="Arial"/>
          <w:b w:val="0"/>
        </w:rPr>
        <w:t xml:space="preserve">Why are the noble gases so unreactive? </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List five properties of most transition metals</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What makes metalloids different from the transition metals?  What is their primary use?</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 xml:space="preserve">Compare and contrast the </w:t>
      </w:r>
      <w:r>
        <w:rPr>
          <w:rFonts w:ascii="Arial" w:hAnsi="Arial"/>
        </w:rPr>
        <w:t>lanthanides</w:t>
      </w:r>
      <w:r>
        <w:rPr>
          <w:rFonts w:ascii="Arial" w:hAnsi="Arial"/>
          <w:b w:val="0"/>
        </w:rPr>
        <w:t xml:space="preserve"> and the </w:t>
      </w:r>
      <w:r>
        <w:rPr>
          <w:rFonts w:ascii="Arial" w:hAnsi="Arial"/>
        </w:rPr>
        <w:t>actinides</w:t>
      </w:r>
      <w:r>
        <w:rPr>
          <w:rFonts w:ascii="Arial" w:hAnsi="Arial"/>
          <w:b w:val="0"/>
        </w:rPr>
        <w:t>.</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What does it mean for an element to be “synthetic”?</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24CC4">
      <w:pPr>
        <w:pStyle w:val="BodyText"/>
        <w:numPr>
          <w:ilvl w:val="0"/>
          <w:numId w:val="12"/>
        </w:numPr>
        <w:rPr>
          <w:rFonts w:ascii="Arial" w:hAnsi="Arial"/>
          <w:b w:val="0"/>
        </w:rPr>
      </w:pPr>
      <w:r>
        <w:rPr>
          <w:rFonts w:ascii="Arial" w:hAnsi="Arial"/>
          <w:b w:val="0"/>
        </w:rPr>
        <w:t>What does it mean for an element to be radioactive?</w:t>
      </w: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pStyle w:val="BodyText"/>
        <w:rPr>
          <w:rFonts w:ascii="Arial" w:hAnsi="Arial"/>
          <w:b w:val="0"/>
        </w:rPr>
      </w:pPr>
    </w:p>
    <w:p w:rsidR="009E09D9" w:rsidRDefault="009E09D9">
      <w:pPr>
        <w:rPr>
          <w:rFonts w:ascii="Arial" w:hAnsi="Arial"/>
          <w:sz w:val="26"/>
        </w:rPr>
      </w:pPr>
    </w:p>
    <w:p w:rsidR="009E09D9" w:rsidRDefault="00924CC4">
      <w:pPr>
        <w:pStyle w:val="Heading2"/>
        <w:rPr>
          <w:rFonts w:ascii="Times" w:hAnsi="Times"/>
          <w:sz w:val="40"/>
        </w:rPr>
      </w:pPr>
      <w:r>
        <w:rPr>
          <w:rFonts w:ascii="Times" w:hAnsi="Times"/>
          <w:sz w:val="40"/>
        </w:rPr>
        <w:lastRenderedPageBreak/>
        <w:t xml:space="preserve">FACTS ABOUT THE PERIODIC TABLE  </w:t>
      </w:r>
    </w:p>
    <w:p w:rsidR="009E09D9" w:rsidRDefault="00924CC4">
      <w:pPr>
        <w:pStyle w:val="Heading2"/>
        <w:rPr>
          <w:rFonts w:ascii="Times" w:hAnsi="Times"/>
          <w:sz w:val="40"/>
        </w:rPr>
      </w:pPr>
      <w:r>
        <w:rPr>
          <w:rFonts w:ascii="Times" w:hAnsi="Times"/>
          <w:sz w:val="40"/>
        </w:rPr>
        <w:t>(Keep these as notes!!)</w:t>
      </w:r>
    </w:p>
    <w:p w:rsidR="009E09D9" w:rsidRDefault="009E09D9">
      <w:pPr>
        <w:rPr>
          <w:rFonts w:ascii="Times" w:hAnsi="Times"/>
          <w:b/>
          <w:sz w:val="26"/>
        </w:rPr>
      </w:pPr>
    </w:p>
    <w:p w:rsidR="009E09D9" w:rsidRDefault="00924CC4">
      <w:pPr>
        <w:pStyle w:val="Heading3"/>
        <w:rPr>
          <w:rFonts w:ascii="Times" w:hAnsi="Times"/>
          <w:sz w:val="36"/>
          <w:u w:val="single"/>
        </w:rPr>
      </w:pPr>
      <w:r>
        <w:rPr>
          <w:rFonts w:ascii="Times" w:hAnsi="Times"/>
          <w:sz w:val="36"/>
          <w:u w:val="single"/>
        </w:rPr>
        <w:t>GROUP IA – ALKALI METALS</w:t>
      </w:r>
    </w:p>
    <w:p w:rsidR="009E09D9" w:rsidRDefault="00924CC4">
      <w:pPr>
        <w:pStyle w:val="BodyText2"/>
        <w:rPr>
          <w:rFonts w:ascii="Times" w:hAnsi="Times"/>
          <w:sz w:val="36"/>
        </w:rPr>
      </w:pPr>
      <w:r>
        <w:rPr>
          <w:rFonts w:ascii="Times" w:hAnsi="Times"/>
          <w:sz w:val="36"/>
        </w:rPr>
        <w:t>Alkali metals are very reactive because they have only one election in the outer level and can combine with almost any other element.  They are especially reactive with WATER. They are very soft (can be cut with a knife), soluble in water, and can neutralize acids. They melt at low temperatures. The name comes from an Arabic word meaning “plant ash”. The ashes of plants contain large amounts of sodium carbonate and potassium carbonate.</w:t>
      </w:r>
    </w:p>
    <w:p w:rsidR="009E09D9" w:rsidRDefault="009E09D9">
      <w:pPr>
        <w:rPr>
          <w:rFonts w:ascii="Times" w:hAnsi="Times"/>
          <w:sz w:val="36"/>
        </w:rPr>
      </w:pPr>
    </w:p>
    <w:p w:rsidR="009E09D9" w:rsidRDefault="00924CC4">
      <w:pPr>
        <w:pStyle w:val="Heading4"/>
        <w:rPr>
          <w:rFonts w:ascii="Times" w:hAnsi="Times"/>
          <w:sz w:val="36"/>
        </w:rPr>
      </w:pPr>
      <w:r>
        <w:rPr>
          <w:rFonts w:ascii="Times" w:hAnsi="Times"/>
          <w:sz w:val="36"/>
        </w:rPr>
        <w:t xml:space="preserve">GROUP IIA – ALKALINE EARTH METALS   </w:t>
      </w:r>
    </w:p>
    <w:p w:rsidR="009E09D9" w:rsidRDefault="00924CC4">
      <w:pPr>
        <w:pStyle w:val="Heading4"/>
        <w:rPr>
          <w:rFonts w:ascii="Times" w:hAnsi="Times"/>
          <w:b w:val="0"/>
          <w:sz w:val="36"/>
          <w:u w:val="none"/>
        </w:rPr>
      </w:pPr>
      <w:r>
        <w:rPr>
          <w:rFonts w:ascii="Times" w:hAnsi="Times"/>
          <w:b w:val="0"/>
          <w:sz w:val="36"/>
          <w:u w:val="none"/>
        </w:rPr>
        <w:t>Alkaline earth metals are reactive, but not as much as Group IA.  The elements in this group have two valence electrons. The oxides of these metals yield an alkaline, or basic, solution when dissolved in water.</w:t>
      </w:r>
    </w:p>
    <w:p w:rsidR="009E09D9" w:rsidRDefault="009E09D9">
      <w:pPr>
        <w:rPr>
          <w:rFonts w:ascii="Times" w:hAnsi="Times"/>
          <w:sz w:val="36"/>
        </w:rPr>
      </w:pPr>
    </w:p>
    <w:p w:rsidR="009E09D9" w:rsidRDefault="00924CC4">
      <w:pPr>
        <w:pStyle w:val="Heading4"/>
        <w:rPr>
          <w:rFonts w:ascii="Times" w:hAnsi="Times"/>
          <w:b w:val="0"/>
          <w:sz w:val="36"/>
          <w:u w:val="none"/>
        </w:rPr>
      </w:pPr>
      <w:r>
        <w:rPr>
          <w:rFonts w:ascii="Times" w:hAnsi="Times"/>
          <w:sz w:val="36"/>
        </w:rPr>
        <w:t xml:space="preserve">TRANSITION </w:t>
      </w:r>
      <w:proofErr w:type="gramStart"/>
      <w:r>
        <w:rPr>
          <w:rFonts w:ascii="Times" w:hAnsi="Times"/>
          <w:sz w:val="36"/>
        </w:rPr>
        <w:t xml:space="preserve">METALS </w:t>
      </w:r>
      <w:r>
        <w:rPr>
          <w:rFonts w:ascii="Times" w:hAnsi="Times"/>
          <w:b w:val="0"/>
          <w:sz w:val="36"/>
          <w:u w:val="none"/>
        </w:rPr>
        <w:t xml:space="preserve"> (</w:t>
      </w:r>
      <w:proofErr w:type="gramEnd"/>
      <w:r>
        <w:rPr>
          <w:rFonts w:ascii="Times" w:hAnsi="Times"/>
          <w:b w:val="0"/>
          <w:sz w:val="36"/>
          <w:u w:val="none"/>
        </w:rPr>
        <w:t xml:space="preserve">Groups 3-12)   Transition metals are hard and shiny, have a high melting point, and are good conductors of heat and electricity.  All are solids (except Mercury).  They are malleable (easily hammered into sheets) and ductile (easily formed into wire) </w:t>
      </w:r>
      <w:proofErr w:type="gramStart"/>
      <w:r>
        <w:rPr>
          <w:rFonts w:ascii="Times" w:hAnsi="Times"/>
          <w:b w:val="0"/>
          <w:sz w:val="36"/>
          <w:u w:val="none"/>
        </w:rPr>
        <w:t>They</w:t>
      </w:r>
      <w:proofErr w:type="gramEnd"/>
      <w:r>
        <w:rPr>
          <w:rFonts w:ascii="Times" w:hAnsi="Times"/>
          <w:b w:val="0"/>
          <w:sz w:val="36"/>
          <w:u w:val="none"/>
        </w:rPr>
        <w:t xml:space="preserve"> are much less reactive than Groups IA and IIA.</w:t>
      </w:r>
    </w:p>
    <w:p w:rsidR="009E09D9" w:rsidRDefault="009E09D9">
      <w:pPr>
        <w:rPr>
          <w:rFonts w:ascii="Times" w:hAnsi="Times"/>
          <w:sz w:val="36"/>
        </w:rPr>
      </w:pPr>
    </w:p>
    <w:p w:rsidR="009E09D9" w:rsidRDefault="00924CC4">
      <w:pPr>
        <w:pStyle w:val="Heading4"/>
        <w:rPr>
          <w:rFonts w:ascii="Times" w:hAnsi="Times"/>
          <w:b w:val="0"/>
          <w:sz w:val="36"/>
          <w:u w:val="none"/>
        </w:rPr>
      </w:pPr>
      <w:r>
        <w:rPr>
          <w:rFonts w:ascii="Times" w:hAnsi="Times"/>
          <w:sz w:val="36"/>
        </w:rPr>
        <w:t>GROUP IIIA – BORON GROUP</w:t>
      </w:r>
      <w:r>
        <w:rPr>
          <w:rFonts w:ascii="Times" w:hAnsi="Times"/>
          <w:b w:val="0"/>
          <w:sz w:val="36"/>
          <w:u w:val="none"/>
        </w:rPr>
        <w:t xml:space="preserve">    Boron is the only non-metal found in this group and is used to make boric acid and borax laundry powder. The most abundant element in the earth’s crust is found in this group— aluminum.</w:t>
      </w:r>
    </w:p>
    <w:p w:rsidR="009E09D9" w:rsidRDefault="009E09D9">
      <w:pPr>
        <w:rPr>
          <w:rFonts w:ascii="Times" w:hAnsi="Times"/>
          <w:sz w:val="36"/>
        </w:rPr>
      </w:pPr>
    </w:p>
    <w:p w:rsidR="009E09D9" w:rsidRDefault="00924CC4">
      <w:pPr>
        <w:pStyle w:val="Heading5"/>
        <w:rPr>
          <w:rFonts w:ascii="Times" w:hAnsi="Times"/>
          <w:b w:val="0"/>
          <w:sz w:val="36"/>
          <w:u w:val="none"/>
        </w:rPr>
      </w:pPr>
      <w:r>
        <w:rPr>
          <w:rFonts w:ascii="Times" w:hAnsi="Times"/>
          <w:sz w:val="36"/>
        </w:rPr>
        <w:t xml:space="preserve">GROUP </w:t>
      </w:r>
      <w:proofErr w:type="gramStart"/>
      <w:r>
        <w:rPr>
          <w:rFonts w:ascii="Times" w:hAnsi="Times"/>
          <w:sz w:val="36"/>
        </w:rPr>
        <w:t>IVA  -</w:t>
      </w:r>
      <w:proofErr w:type="gramEnd"/>
      <w:r>
        <w:rPr>
          <w:rFonts w:ascii="Times" w:hAnsi="Times"/>
          <w:sz w:val="36"/>
        </w:rPr>
        <w:t xml:space="preserve"> CARBON GROUP</w:t>
      </w:r>
      <w:r>
        <w:rPr>
          <w:rFonts w:ascii="Times" w:hAnsi="Times"/>
          <w:b w:val="0"/>
          <w:sz w:val="36"/>
          <w:u w:val="none"/>
        </w:rPr>
        <w:t xml:space="preserve">    All life on Earth is carbon-based; the tissue of all living things is made of carbon compounds.</w:t>
      </w:r>
    </w:p>
    <w:p w:rsidR="009E09D9" w:rsidRDefault="009E09D9">
      <w:pPr>
        <w:rPr>
          <w:rFonts w:ascii="Times" w:hAnsi="Times"/>
          <w:sz w:val="36"/>
        </w:rPr>
      </w:pPr>
    </w:p>
    <w:p w:rsidR="009E09D9" w:rsidRDefault="00924CC4">
      <w:pPr>
        <w:pStyle w:val="Heading5"/>
        <w:rPr>
          <w:rFonts w:ascii="Times" w:hAnsi="Times"/>
          <w:b w:val="0"/>
          <w:sz w:val="36"/>
          <w:u w:val="none"/>
        </w:rPr>
      </w:pPr>
      <w:r>
        <w:rPr>
          <w:rFonts w:ascii="Times" w:hAnsi="Times"/>
          <w:sz w:val="36"/>
        </w:rPr>
        <w:lastRenderedPageBreak/>
        <w:t>GROUP VA – NITROGEN GROUP</w:t>
      </w:r>
      <w:r>
        <w:rPr>
          <w:rFonts w:ascii="Times" w:hAnsi="Times"/>
          <w:b w:val="0"/>
          <w:sz w:val="36"/>
          <w:u w:val="none"/>
        </w:rPr>
        <w:t xml:space="preserve">   78% of air is nitrogen; it is the most abundant gas on the planet. Nitrogen compounds are essential to all living things.</w:t>
      </w:r>
    </w:p>
    <w:p w:rsidR="009E09D9" w:rsidRDefault="009E09D9">
      <w:pPr>
        <w:rPr>
          <w:rFonts w:ascii="Times" w:hAnsi="Times"/>
          <w:sz w:val="36"/>
        </w:rPr>
      </w:pPr>
    </w:p>
    <w:p w:rsidR="009E09D9" w:rsidRDefault="00924CC4">
      <w:pPr>
        <w:pStyle w:val="Heading5"/>
        <w:rPr>
          <w:rFonts w:ascii="Times" w:hAnsi="Times"/>
          <w:b w:val="0"/>
          <w:sz w:val="36"/>
          <w:u w:val="none"/>
        </w:rPr>
      </w:pPr>
      <w:r>
        <w:rPr>
          <w:rFonts w:ascii="Times" w:hAnsi="Times"/>
          <w:sz w:val="36"/>
        </w:rPr>
        <w:t>GROUP VIA – OXYGEN GROUP</w:t>
      </w:r>
      <w:r>
        <w:rPr>
          <w:rFonts w:ascii="Times" w:hAnsi="Times"/>
          <w:b w:val="0"/>
          <w:sz w:val="36"/>
          <w:u w:val="none"/>
        </w:rPr>
        <w:t xml:space="preserve">   21% of air is oxygen. Oxygen is essential for respiration and combustion.</w:t>
      </w:r>
    </w:p>
    <w:p w:rsidR="009E09D9" w:rsidRDefault="009E09D9">
      <w:pPr>
        <w:rPr>
          <w:rFonts w:ascii="Times" w:hAnsi="Times"/>
          <w:sz w:val="36"/>
        </w:rPr>
      </w:pPr>
    </w:p>
    <w:p w:rsidR="009E09D9" w:rsidRDefault="009E09D9">
      <w:pPr>
        <w:rPr>
          <w:rFonts w:ascii="Times" w:hAnsi="Times"/>
          <w:sz w:val="36"/>
        </w:rPr>
      </w:pPr>
    </w:p>
    <w:p w:rsidR="009E09D9" w:rsidRDefault="009E09D9">
      <w:pPr>
        <w:rPr>
          <w:rFonts w:ascii="Times" w:hAnsi="Times"/>
          <w:sz w:val="36"/>
        </w:rPr>
      </w:pPr>
    </w:p>
    <w:p w:rsidR="009E09D9" w:rsidRDefault="00924CC4">
      <w:pPr>
        <w:pStyle w:val="Heading5"/>
        <w:rPr>
          <w:rFonts w:ascii="Times" w:hAnsi="Times"/>
          <w:b w:val="0"/>
          <w:sz w:val="36"/>
          <w:u w:val="none"/>
        </w:rPr>
      </w:pPr>
      <w:r>
        <w:rPr>
          <w:rFonts w:ascii="Times" w:hAnsi="Times"/>
          <w:sz w:val="36"/>
        </w:rPr>
        <w:t>GROUP VIIA – HALOGENS</w:t>
      </w:r>
      <w:r>
        <w:rPr>
          <w:rFonts w:ascii="Times" w:hAnsi="Times"/>
          <w:b w:val="0"/>
          <w:sz w:val="36"/>
          <w:u w:val="none"/>
        </w:rPr>
        <w:t xml:space="preserve">   The term halogen is Greek for “salt-formers.” This group is a very active non-metal group, which combines with metals to form salts. The most reactive of all non-metals is in this group—fluorine.   They all have 7 valence electrons, which is what makes them very reactive. When alone, they exist as </w:t>
      </w:r>
      <w:r>
        <w:rPr>
          <w:rFonts w:ascii="Times" w:hAnsi="Times"/>
          <w:b w:val="0"/>
          <w:i/>
          <w:sz w:val="36"/>
          <w:u w:val="none"/>
        </w:rPr>
        <w:t>diatomic</w:t>
      </w:r>
      <w:r>
        <w:rPr>
          <w:rFonts w:ascii="Times" w:hAnsi="Times"/>
          <w:b w:val="0"/>
          <w:sz w:val="36"/>
          <w:u w:val="none"/>
        </w:rPr>
        <w:t xml:space="preserve"> molecules so that they satisfy the octet rule.  </w:t>
      </w:r>
    </w:p>
    <w:p w:rsidR="009E09D9" w:rsidRDefault="009E09D9">
      <w:pPr>
        <w:rPr>
          <w:rFonts w:ascii="Times" w:hAnsi="Times"/>
          <w:sz w:val="36"/>
        </w:rPr>
      </w:pPr>
    </w:p>
    <w:p w:rsidR="009E09D9" w:rsidRDefault="00924CC4">
      <w:pPr>
        <w:pStyle w:val="Heading5"/>
        <w:rPr>
          <w:rFonts w:ascii="Times" w:hAnsi="Times"/>
          <w:b w:val="0"/>
          <w:sz w:val="36"/>
          <w:u w:val="none"/>
        </w:rPr>
      </w:pPr>
      <w:r>
        <w:rPr>
          <w:rFonts w:ascii="Times" w:hAnsi="Times"/>
          <w:sz w:val="36"/>
        </w:rPr>
        <w:t>GROUP VIIIA – NOBLE GASES</w:t>
      </w:r>
      <w:r>
        <w:rPr>
          <w:rFonts w:ascii="Times" w:hAnsi="Times"/>
          <w:b w:val="0"/>
          <w:sz w:val="36"/>
          <w:u w:val="none"/>
        </w:rPr>
        <w:t xml:space="preserve">    The noble gases rarely combine with other elements. They all exist in the earth’s atmosphere. Their outer electron levels are full, so they tend to not be very reactive.  They used to be called inert (inactive) because it was believed that they did not react at all with other elements. It has since been found that krypton, xenon and radon react with fluorine to some extent, and thus are not inert.  They are all gases at room temperature, and they have very low melting and boiling points.  </w:t>
      </w:r>
    </w:p>
    <w:p w:rsidR="009E09D9" w:rsidRDefault="009E09D9">
      <w:pPr>
        <w:rPr>
          <w:rFonts w:ascii="Times" w:hAnsi="Times"/>
          <w:sz w:val="36"/>
        </w:rPr>
      </w:pPr>
    </w:p>
    <w:p w:rsidR="009E09D9" w:rsidRDefault="00924CC4">
      <w:pPr>
        <w:pStyle w:val="Heading5"/>
        <w:rPr>
          <w:rFonts w:ascii="Times" w:hAnsi="Times"/>
          <w:b w:val="0"/>
          <w:sz w:val="36"/>
          <w:u w:val="none"/>
        </w:rPr>
      </w:pPr>
      <w:r>
        <w:rPr>
          <w:rFonts w:ascii="Times" w:hAnsi="Times"/>
          <w:sz w:val="36"/>
        </w:rPr>
        <w:t xml:space="preserve">METALLOIDS </w:t>
      </w:r>
      <w:r>
        <w:rPr>
          <w:rFonts w:ascii="Times" w:hAnsi="Times"/>
          <w:b w:val="0"/>
          <w:sz w:val="36"/>
          <w:u w:val="none"/>
        </w:rPr>
        <w:t xml:space="preserve">    The metalloids are found on either side of the “staircase.” They are semi-conductors, which means they are poor conductors of electricity, but their conductivity increases as the temperature increases. These semi-conductors are very important to high-technology industries.</w:t>
      </w:r>
    </w:p>
    <w:p w:rsidR="009E09D9" w:rsidRDefault="009E09D9">
      <w:pPr>
        <w:rPr>
          <w:rFonts w:ascii="Times" w:hAnsi="Times"/>
          <w:sz w:val="36"/>
        </w:rPr>
      </w:pPr>
    </w:p>
    <w:p w:rsidR="009E09D9" w:rsidRDefault="00924CC4">
      <w:pPr>
        <w:pStyle w:val="BodyText3"/>
        <w:rPr>
          <w:sz w:val="36"/>
        </w:rPr>
      </w:pPr>
      <w:r>
        <w:rPr>
          <w:b/>
          <w:sz w:val="36"/>
          <w:u w:val="single"/>
        </w:rPr>
        <w:t xml:space="preserve">LANTHANIDE </w:t>
      </w:r>
      <w:proofErr w:type="gramStart"/>
      <w:r>
        <w:rPr>
          <w:b/>
          <w:sz w:val="36"/>
          <w:u w:val="single"/>
        </w:rPr>
        <w:t>SERIES</w:t>
      </w:r>
      <w:r>
        <w:rPr>
          <w:sz w:val="36"/>
        </w:rPr>
        <w:t xml:space="preserve">  /</w:t>
      </w:r>
      <w:proofErr w:type="gramEnd"/>
      <w:r>
        <w:rPr>
          <w:sz w:val="36"/>
        </w:rPr>
        <w:t xml:space="preserve"> </w:t>
      </w:r>
      <w:r>
        <w:rPr>
          <w:b/>
          <w:sz w:val="36"/>
          <w:u w:val="single"/>
        </w:rPr>
        <w:t>ACTINIDE SERIES</w:t>
      </w:r>
      <w:r>
        <w:rPr>
          <w:sz w:val="36"/>
        </w:rPr>
        <w:t xml:space="preserve"> – These are listed separately because all of the elements in each row have nearly identical properties.  Both are silver, white, or gray metals that have a </w:t>
      </w:r>
      <w:r>
        <w:rPr>
          <w:sz w:val="36"/>
        </w:rPr>
        <w:lastRenderedPageBreak/>
        <w:t xml:space="preserve">high conductivity.  </w:t>
      </w:r>
      <w:r>
        <w:rPr>
          <w:b/>
          <w:sz w:val="36"/>
        </w:rPr>
        <w:t>Lanthanides</w:t>
      </w:r>
      <w:r>
        <w:rPr>
          <w:sz w:val="36"/>
        </w:rPr>
        <w:t xml:space="preserve"> are relatively soft, have high melting and boiling points, are very reactive, and widely used in lasers.  (Elements 57-71)  </w:t>
      </w:r>
      <w:r>
        <w:rPr>
          <w:b/>
          <w:sz w:val="36"/>
        </w:rPr>
        <w:t>Actinides</w:t>
      </w:r>
      <w:r>
        <w:rPr>
          <w:sz w:val="36"/>
        </w:rPr>
        <w:t xml:space="preserve"> are very dense radioactive metals which combine directly with most non metals. (Elements 89-103)</w:t>
      </w:r>
    </w:p>
    <w:p w:rsidR="009E09D9" w:rsidRDefault="009E09D9">
      <w:pPr>
        <w:rPr>
          <w:rFonts w:ascii="Times" w:hAnsi="Times"/>
          <w:sz w:val="36"/>
        </w:rPr>
      </w:pPr>
    </w:p>
    <w:p w:rsidR="009E09D9" w:rsidRDefault="00924CC4">
      <w:pPr>
        <w:rPr>
          <w:rFonts w:ascii="Times" w:hAnsi="Times"/>
          <w:sz w:val="36"/>
        </w:rPr>
      </w:pPr>
      <w:r>
        <w:rPr>
          <w:rFonts w:ascii="Times" w:hAnsi="Times"/>
          <w:b/>
          <w:sz w:val="36"/>
          <w:u w:val="single"/>
        </w:rPr>
        <w:t>SYNTHETIC ELEMENTS</w:t>
      </w:r>
      <w:r>
        <w:rPr>
          <w:rFonts w:ascii="Times" w:hAnsi="Times"/>
          <w:sz w:val="36"/>
        </w:rPr>
        <w:t xml:space="preserve"> – Technetium (Tc), Promethium (Pm), and all the elements that follow Uranium (U) are synthetic (man-made, not found in nature).</w:t>
      </w:r>
    </w:p>
    <w:p w:rsidR="009E09D9" w:rsidRDefault="009E09D9">
      <w:pPr>
        <w:rPr>
          <w:rFonts w:ascii="Times" w:hAnsi="Times"/>
          <w:sz w:val="36"/>
        </w:rPr>
      </w:pPr>
    </w:p>
    <w:p w:rsidR="00924CC4" w:rsidRDefault="00924CC4">
      <w:pPr>
        <w:rPr>
          <w:rFonts w:ascii="Times" w:hAnsi="Times"/>
          <w:sz w:val="36"/>
        </w:rPr>
      </w:pPr>
      <w:r>
        <w:rPr>
          <w:rFonts w:ascii="Times" w:hAnsi="Times"/>
          <w:b/>
          <w:sz w:val="36"/>
          <w:u w:val="single"/>
        </w:rPr>
        <w:t>RADIOACTIVE ELEMENTS</w:t>
      </w:r>
      <w:r>
        <w:rPr>
          <w:rFonts w:ascii="Times" w:hAnsi="Times"/>
          <w:sz w:val="36"/>
        </w:rPr>
        <w:t xml:space="preserve"> – Radioactive means: emitting radiation (in the form of alpha or beta particles, or gamma rays) by unstable atomic nuclei undergoing radioactive decay.</w:t>
      </w:r>
    </w:p>
    <w:sectPr w:rsidR="00924CC4" w:rsidSect="009E09D9">
      <w:pgSz w:w="12240" w:h="15840" w:code="1"/>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C49"/>
    <w:multiLevelType w:val="singleLevel"/>
    <w:tmpl w:val="631C8DDE"/>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1248123F"/>
    <w:multiLevelType w:val="singleLevel"/>
    <w:tmpl w:val="831A06C0"/>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8E704CA"/>
    <w:multiLevelType w:val="hybridMultilevel"/>
    <w:tmpl w:val="999C8D40"/>
    <w:lvl w:ilvl="0" w:tplc="20D85A70">
      <w:start w:val="1"/>
      <w:numFmt w:val="bullet"/>
      <w:lvlText w:val=""/>
      <w:lvlJc w:val="left"/>
      <w:pPr>
        <w:tabs>
          <w:tab w:val="num" w:pos="720"/>
        </w:tabs>
        <w:ind w:left="720" w:hanging="360"/>
      </w:pPr>
      <w:rPr>
        <w:rFonts w:ascii="Symbol" w:hAnsi="Symbol" w:hint="default"/>
      </w:rPr>
    </w:lvl>
    <w:lvl w:ilvl="1" w:tplc="FBA0AE3E" w:tentative="1">
      <w:start w:val="1"/>
      <w:numFmt w:val="lowerLetter"/>
      <w:lvlText w:val="%2."/>
      <w:lvlJc w:val="left"/>
      <w:pPr>
        <w:tabs>
          <w:tab w:val="num" w:pos="1440"/>
        </w:tabs>
        <w:ind w:left="1440" w:hanging="360"/>
      </w:pPr>
    </w:lvl>
    <w:lvl w:ilvl="2" w:tplc="0EF075E8" w:tentative="1">
      <w:start w:val="1"/>
      <w:numFmt w:val="lowerRoman"/>
      <w:lvlText w:val="%3."/>
      <w:lvlJc w:val="right"/>
      <w:pPr>
        <w:tabs>
          <w:tab w:val="num" w:pos="2160"/>
        </w:tabs>
        <w:ind w:left="2160" w:hanging="180"/>
      </w:pPr>
    </w:lvl>
    <w:lvl w:ilvl="3" w:tplc="CDB4EE7A" w:tentative="1">
      <w:start w:val="1"/>
      <w:numFmt w:val="decimal"/>
      <w:lvlText w:val="%4."/>
      <w:lvlJc w:val="left"/>
      <w:pPr>
        <w:tabs>
          <w:tab w:val="num" w:pos="2880"/>
        </w:tabs>
        <w:ind w:left="2880" w:hanging="360"/>
      </w:pPr>
    </w:lvl>
    <w:lvl w:ilvl="4" w:tplc="5276E150" w:tentative="1">
      <w:start w:val="1"/>
      <w:numFmt w:val="lowerLetter"/>
      <w:lvlText w:val="%5."/>
      <w:lvlJc w:val="left"/>
      <w:pPr>
        <w:tabs>
          <w:tab w:val="num" w:pos="3600"/>
        </w:tabs>
        <w:ind w:left="3600" w:hanging="360"/>
      </w:pPr>
    </w:lvl>
    <w:lvl w:ilvl="5" w:tplc="5D7A9B08" w:tentative="1">
      <w:start w:val="1"/>
      <w:numFmt w:val="lowerRoman"/>
      <w:lvlText w:val="%6."/>
      <w:lvlJc w:val="right"/>
      <w:pPr>
        <w:tabs>
          <w:tab w:val="num" w:pos="4320"/>
        </w:tabs>
        <w:ind w:left="4320" w:hanging="180"/>
      </w:pPr>
    </w:lvl>
    <w:lvl w:ilvl="6" w:tplc="2996B892" w:tentative="1">
      <w:start w:val="1"/>
      <w:numFmt w:val="decimal"/>
      <w:lvlText w:val="%7."/>
      <w:lvlJc w:val="left"/>
      <w:pPr>
        <w:tabs>
          <w:tab w:val="num" w:pos="5040"/>
        </w:tabs>
        <w:ind w:left="5040" w:hanging="360"/>
      </w:pPr>
    </w:lvl>
    <w:lvl w:ilvl="7" w:tplc="3692D992" w:tentative="1">
      <w:start w:val="1"/>
      <w:numFmt w:val="lowerLetter"/>
      <w:lvlText w:val="%8."/>
      <w:lvlJc w:val="left"/>
      <w:pPr>
        <w:tabs>
          <w:tab w:val="num" w:pos="5760"/>
        </w:tabs>
        <w:ind w:left="5760" w:hanging="360"/>
      </w:pPr>
    </w:lvl>
    <w:lvl w:ilvl="8" w:tplc="570488A8" w:tentative="1">
      <w:start w:val="1"/>
      <w:numFmt w:val="lowerRoman"/>
      <w:lvlText w:val="%9."/>
      <w:lvlJc w:val="right"/>
      <w:pPr>
        <w:tabs>
          <w:tab w:val="num" w:pos="6480"/>
        </w:tabs>
        <w:ind w:left="6480" w:hanging="180"/>
      </w:pPr>
    </w:lvl>
  </w:abstractNum>
  <w:abstractNum w:abstractNumId="3" w15:restartNumberingAfterBreak="0">
    <w:nsid w:val="196D2D43"/>
    <w:multiLevelType w:val="singleLevel"/>
    <w:tmpl w:val="29E8FE62"/>
    <w:lvl w:ilvl="0">
      <w:start w:val="1"/>
      <w:numFmt w:val="decimal"/>
      <w:lvlText w:val="%1. "/>
      <w:legacy w:legacy="1" w:legacySpace="0" w:legacyIndent="360"/>
      <w:lvlJc w:val="left"/>
      <w:pPr>
        <w:ind w:left="405" w:hanging="360"/>
      </w:pPr>
      <w:rPr>
        <w:rFonts w:ascii="Times New Roman" w:hAnsi="Times New Roman" w:hint="default"/>
        <w:b w:val="0"/>
        <w:i w:val="0"/>
        <w:sz w:val="20"/>
        <w:u w:val="none"/>
      </w:rPr>
    </w:lvl>
  </w:abstractNum>
  <w:abstractNum w:abstractNumId="4" w15:restartNumberingAfterBreak="0">
    <w:nsid w:val="2B8C4D31"/>
    <w:multiLevelType w:val="singleLevel"/>
    <w:tmpl w:val="106C691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30F60CD1"/>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44547DD5"/>
    <w:multiLevelType w:val="hybridMultilevel"/>
    <w:tmpl w:val="A4F834E2"/>
    <w:lvl w:ilvl="0" w:tplc="8ADECDEA">
      <w:start w:val="1"/>
      <w:numFmt w:val="decimal"/>
      <w:lvlText w:val="%1."/>
      <w:lvlJc w:val="left"/>
      <w:pPr>
        <w:tabs>
          <w:tab w:val="num" w:pos="720"/>
        </w:tabs>
        <w:ind w:left="720" w:hanging="360"/>
      </w:pPr>
      <w:rPr>
        <w:rFonts w:hint="default"/>
      </w:rPr>
    </w:lvl>
    <w:lvl w:ilvl="1" w:tplc="1C820B08" w:tentative="1">
      <w:start w:val="1"/>
      <w:numFmt w:val="lowerLetter"/>
      <w:lvlText w:val="%2."/>
      <w:lvlJc w:val="left"/>
      <w:pPr>
        <w:tabs>
          <w:tab w:val="num" w:pos="1440"/>
        </w:tabs>
        <w:ind w:left="1440" w:hanging="360"/>
      </w:pPr>
    </w:lvl>
    <w:lvl w:ilvl="2" w:tplc="970ADC14" w:tentative="1">
      <w:start w:val="1"/>
      <w:numFmt w:val="lowerRoman"/>
      <w:lvlText w:val="%3."/>
      <w:lvlJc w:val="right"/>
      <w:pPr>
        <w:tabs>
          <w:tab w:val="num" w:pos="2160"/>
        </w:tabs>
        <w:ind w:left="2160" w:hanging="180"/>
      </w:pPr>
    </w:lvl>
    <w:lvl w:ilvl="3" w:tplc="985C6C3E" w:tentative="1">
      <w:start w:val="1"/>
      <w:numFmt w:val="decimal"/>
      <w:lvlText w:val="%4."/>
      <w:lvlJc w:val="left"/>
      <w:pPr>
        <w:tabs>
          <w:tab w:val="num" w:pos="2880"/>
        </w:tabs>
        <w:ind w:left="2880" w:hanging="360"/>
      </w:pPr>
    </w:lvl>
    <w:lvl w:ilvl="4" w:tplc="EFCE56CC" w:tentative="1">
      <w:start w:val="1"/>
      <w:numFmt w:val="lowerLetter"/>
      <w:lvlText w:val="%5."/>
      <w:lvlJc w:val="left"/>
      <w:pPr>
        <w:tabs>
          <w:tab w:val="num" w:pos="3600"/>
        </w:tabs>
        <w:ind w:left="3600" w:hanging="360"/>
      </w:pPr>
    </w:lvl>
    <w:lvl w:ilvl="5" w:tplc="3FA4088E" w:tentative="1">
      <w:start w:val="1"/>
      <w:numFmt w:val="lowerRoman"/>
      <w:lvlText w:val="%6."/>
      <w:lvlJc w:val="right"/>
      <w:pPr>
        <w:tabs>
          <w:tab w:val="num" w:pos="4320"/>
        </w:tabs>
        <w:ind w:left="4320" w:hanging="180"/>
      </w:pPr>
    </w:lvl>
    <w:lvl w:ilvl="6" w:tplc="B2BEA9A2" w:tentative="1">
      <w:start w:val="1"/>
      <w:numFmt w:val="decimal"/>
      <w:lvlText w:val="%7."/>
      <w:lvlJc w:val="left"/>
      <w:pPr>
        <w:tabs>
          <w:tab w:val="num" w:pos="5040"/>
        </w:tabs>
        <w:ind w:left="5040" w:hanging="360"/>
      </w:pPr>
    </w:lvl>
    <w:lvl w:ilvl="7" w:tplc="4672E730" w:tentative="1">
      <w:start w:val="1"/>
      <w:numFmt w:val="lowerLetter"/>
      <w:lvlText w:val="%8."/>
      <w:lvlJc w:val="left"/>
      <w:pPr>
        <w:tabs>
          <w:tab w:val="num" w:pos="5760"/>
        </w:tabs>
        <w:ind w:left="5760" w:hanging="360"/>
      </w:pPr>
    </w:lvl>
    <w:lvl w:ilvl="8" w:tplc="E10AEE84" w:tentative="1">
      <w:start w:val="1"/>
      <w:numFmt w:val="lowerRoman"/>
      <w:lvlText w:val="%9."/>
      <w:lvlJc w:val="right"/>
      <w:pPr>
        <w:tabs>
          <w:tab w:val="num" w:pos="6480"/>
        </w:tabs>
        <w:ind w:left="6480" w:hanging="180"/>
      </w:pPr>
    </w:lvl>
  </w:abstractNum>
  <w:abstractNum w:abstractNumId="7" w15:restartNumberingAfterBreak="0">
    <w:nsid w:val="4D1324CE"/>
    <w:multiLevelType w:val="singleLevel"/>
    <w:tmpl w:val="5BD687FE"/>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55F43B59"/>
    <w:multiLevelType w:val="hybridMultilevel"/>
    <w:tmpl w:val="F394128C"/>
    <w:lvl w:ilvl="0" w:tplc="A93A95E2">
      <w:start w:val="1"/>
      <w:numFmt w:val="decimal"/>
      <w:lvlText w:val="%1."/>
      <w:lvlJc w:val="left"/>
      <w:pPr>
        <w:tabs>
          <w:tab w:val="num" w:pos="720"/>
        </w:tabs>
        <w:ind w:left="720" w:hanging="360"/>
      </w:pPr>
    </w:lvl>
    <w:lvl w:ilvl="1" w:tplc="657CDCE0" w:tentative="1">
      <w:start w:val="1"/>
      <w:numFmt w:val="lowerLetter"/>
      <w:lvlText w:val="%2."/>
      <w:lvlJc w:val="left"/>
      <w:pPr>
        <w:tabs>
          <w:tab w:val="num" w:pos="1440"/>
        </w:tabs>
        <w:ind w:left="1440" w:hanging="360"/>
      </w:pPr>
    </w:lvl>
    <w:lvl w:ilvl="2" w:tplc="F95860CA" w:tentative="1">
      <w:start w:val="1"/>
      <w:numFmt w:val="lowerRoman"/>
      <w:lvlText w:val="%3."/>
      <w:lvlJc w:val="right"/>
      <w:pPr>
        <w:tabs>
          <w:tab w:val="num" w:pos="2160"/>
        </w:tabs>
        <w:ind w:left="2160" w:hanging="180"/>
      </w:pPr>
    </w:lvl>
    <w:lvl w:ilvl="3" w:tplc="A0CE7B5A" w:tentative="1">
      <w:start w:val="1"/>
      <w:numFmt w:val="decimal"/>
      <w:lvlText w:val="%4."/>
      <w:lvlJc w:val="left"/>
      <w:pPr>
        <w:tabs>
          <w:tab w:val="num" w:pos="2880"/>
        </w:tabs>
        <w:ind w:left="2880" w:hanging="360"/>
      </w:pPr>
    </w:lvl>
    <w:lvl w:ilvl="4" w:tplc="9D0C58E0" w:tentative="1">
      <w:start w:val="1"/>
      <w:numFmt w:val="lowerLetter"/>
      <w:lvlText w:val="%5."/>
      <w:lvlJc w:val="left"/>
      <w:pPr>
        <w:tabs>
          <w:tab w:val="num" w:pos="3600"/>
        </w:tabs>
        <w:ind w:left="3600" w:hanging="360"/>
      </w:pPr>
    </w:lvl>
    <w:lvl w:ilvl="5" w:tplc="1974D970" w:tentative="1">
      <w:start w:val="1"/>
      <w:numFmt w:val="lowerRoman"/>
      <w:lvlText w:val="%6."/>
      <w:lvlJc w:val="right"/>
      <w:pPr>
        <w:tabs>
          <w:tab w:val="num" w:pos="4320"/>
        </w:tabs>
        <w:ind w:left="4320" w:hanging="180"/>
      </w:pPr>
    </w:lvl>
    <w:lvl w:ilvl="6" w:tplc="39DC2EAE" w:tentative="1">
      <w:start w:val="1"/>
      <w:numFmt w:val="decimal"/>
      <w:lvlText w:val="%7."/>
      <w:lvlJc w:val="left"/>
      <w:pPr>
        <w:tabs>
          <w:tab w:val="num" w:pos="5040"/>
        </w:tabs>
        <w:ind w:left="5040" w:hanging="360"/>
      </w:pPr>
    </w:lvl>
    <w:lvl w:ilvl="7" w:tplc="2828DBBA" w:tentative="1">
      <w:start w:val="1"/>
      <w:numFmt w:val="lowerLetter"/>
      <w:lvlText w:val="%8."/>
      <w:lvlJc w:val="left"/>
      <w:pPr>
        <w:tabs>
          <w:tab w:val="num" w:pos="5760"/>
        </w:tabs>
        <w:ind w:left="5760" w:hanging="360"/>
      </w:pPr>
    </w:lvl>
    <w:lvl w:ilvl="8" w:tplc="073C0692" w:tentative="1">
      <w:start w:val="1"/>
      <w:numFmt w:val="lowerRoman"/>
      <w:lvlText w:val="%9."/>
      <w:lvlJc w:val="right"/>
      <w:pPr>
        <w:tabs>
          <w:tab w:val="num" w:pos="6480"/>
        </w:tabs>
        <w:ind w:left="6480" w:hanging="180"/>
      </w:pPr>
    </w:lvl>
  </w:abstractNum>
  <w:abstractNum w:abstractNumId="9" w15:restartNumberingAfterBreak="0">
    <w:nsid w:val="56F9663D"/>
    <w:multiLevelType w:val="singleLevel"/>
    <w:tmpl w:val="FF60CF14"/>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5B867C3F"/>
    <w:multiLevelType w:val="singleLevel"/>
    <w:tmpl w:val="7C0C7BC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6B2A6AD9"/>
    <w:multiLevelType w:val="singleLevel"/>
    <w:tmpl w:val="AB62454A"/>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71E23688"/>
    <w:multiLevelType w:val="hybridMultilevel"/>
    <w:tmpl w:val="999C8D40"/>
    <w:lvl w:ilvl="0" w:tplc="B98E2710">
      <w:start w:val="1"/>
      <w:numFmt w:val="decimal"/>
      <w:lvlText w:val="%1."/>
      <w:lvlJc w:val="left"/>
      <w:pPr>
        <w:tabs>
          <w:tab w:val="num" w:pos="720"/>
        </w:tabs>
        <w:ind w:left="720" w:hanging="360"/>
      </w:pPr>
    </w:lvl>
    <w:lvl w:ilvl="1" w:tplc="DF344848" w:tentative="1">
      <w:start w:val="1"/>
      <w:numFmt w:val="lowerLetter"/>
      <w:lvlText w:val="%2."/>
      <w:lvlJc w:val="left"/>
      <w:pPr>
        <w:tabs>
          <w:tab w:val="num" w:pos="1440"/>
        </w:tabs>
        <w:ind w:left="1440" w:hanging="360"/>
      </w:pPr>
    </w:lvl>
    <w:lvl w:ilvl="2" w:tplc="6818F6DC" w:tentative="1">
      <w:start w:val="1"/>
      <w:numFmt w:val="lowerRoman"/>
      <w:lvlText w:val="%3."/>
      <w:lvlJc w:val="right"/>
      <w:pPr>
        <w:tabs>
          <w:tab w:val="num" w:pos="2160"/>
        </w:tabs>
        <w:ind w:left="2160" w:hanging="180"/>
      </w:pPr>
    </w:lvl>
    <w:lvl w:ilvl="3" w:tplc="1988F118" w:tentative="1">
      <w:start w:val="1"/>
      <w:numFmt w:val="decimal"/>
      <w:lvlText w:val="%4."/>
      <w:lvlJc w:val="left"/>
      <w:pPr>
        <w:tabs>
          <w:tab w:val="num" w:pos="2880"/>
        </w:tabs>
        <w:ind w:left="2880" w:hanging="360"/>
      </w:pPr>
    </w:lvl>
    <w:lvl w:ilvl="4" w:tplc="C4B03C6A" w:tentative="1">
      <w:start w:val="1"/>
      <w:numFmt w:val="lowerLetter"/>
      <w:lvlText w:val="%5."/>
      <w:lvlJc w:val="left"/>
      <w:pPr>
        <w:tabs>
          <w:tab w:val="num" w:pos="3600"/>
        </w:tabs>
        <w:ind w:left="3600" w:hanging="360"/>
      </w:pPr>
    </w:lvl>
    <w:lvl w:ilvl="5" w:tplc="01BE5018" w:tentative="1">
      <w:start w:val="1"/>
      <w:numFmt w:val="lowerRoman"/>
      <w:lvlText w:val="%6."/>
      <w:lvlJc w:val="right"/>
      <w:pPr>
        <w:tabs>
          <w:tab w:val="num" w:pos="4320"/>
        </w:tabs>
        <w:ind w:left="4320" w:hanging="180"/>
      </w:pPr>
    </w:lvl>
    <w:lvl w:ilvl="6" w:tplc="2968FF90" w:tentative="1">
      <w:start w:val="1"/>
      <w:numFmt w:val="decimal"/>
      <w:lvlText w:val="%7."/>
      <w:lvlJc w:val="left"/>
      <w:pPr>
        <w:tabs>
          <w:tab w:val="num" w:pos="5040"/>
        </w:tabs>
        <w:ind w:left="5040" w:hanging="360"/>
      </w:pPr>
    </w:lvl>
    <w:lvl w:ilvl="7" w:tplc="EEB666AA" w:tentative="1">
      <w:start w:val="1"/>
      <w:numFmt w:val="lowerLetter"/>
      <w:lvlText w:val="%8."/>
      <w:lvlJc w:val="left"/>
      <w:pPr>
        <w:tabs>
          <w:tab w:val="num" w:pos="5760"/>
        </w:tabs>
        <w:ind w:left="5760" w:hanging="360"/>
      </w:pPr>
    </w:lvl>
    <w:lvl w:ilvl="8" w:tplc="E106681C" w:tentative="1">
      <w:start w:val="1"/>
      <w:numFmt w:val="lowerRoman"/>
      <w:lvlText w:val="%9."/>
      <w:lvlJc w:val="right"/>
      <w:pPr>
        <w:tabs>
          <w:tab w:val="num" w:pos="6480"/>
        </w:tabs>
        <w:ind w:left="6480" w:hanging="180"/>
      </w:pPr>
    </w:lvl>
  </w:abstractNum>
  <w:abstractNum w:abstractNumId="13" w15:restartNumberingAfterBreak="0">
    <w:nsid w:val="77025166"/>
    <w:multiLevelType w:val="singleLevel"/>
    <w:tmpl w:val="0EA40980"/>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7A387B1C"/>
    <w:multiLevelType w:val="hybridMultilevel"/>
    <w:tmpl w:val="53382498"/>
    <w:lvl w:ilvl="0" w:tplc="13540458">
      <w:start w:val="1"/>
      <w:numFmt w:val="decimal"/>
      <w:lvlText w:val="%1."/>
      <w:lvlJc w:val="left"/>
      <w:pPr>
        <w:tabs>
          <w:tab w:val="num" w:pos="720"/>
        </w:tabs>
        <w:ind w:left="720" w:hanging="360"/>
      </w:pPr>
    </w:lvl>
    <w:lvl w:ilvl="1" w:tplc="FC5CE25A" w:tentative="1">
      <w:start w:val="1"/>
      <w:numFmt w:val="lowerLetter"/>
      <w:lvlText w:val="%2."/>
      <w:lvlJc w:val="left"/>
      <w:pPr>
        <w:tabs>
          <w:tab w:val="num" w:pos="1440"/>
        </w:tabs>
        <w:ind w:left="1440" w:hanging="360"/>
      </w:pPr>
    </w:lvl>
    <w:lvl w:ilvl="2" w:tplc="112ABDEA" w:tentative="1">
      <w:start w:val="1"/>
      <w:numFmt w:val="lowerRoman"/>
      <w:lvlText w:val="%3."/>
      <w:lvlJc w:val="right"/>
      <w:pPr>
        <w:tabs>
          <w:tab w:val="num" w:pos="2160"/>
        </w:tabs>
        <w:ind w:left="2160" w:hanging="180"/>
      </w:pPr>
    </w:lvl>
    <w:lvl w:ilvl="3" w:tplc="42D2E56A" w:tentative="1">
      <w:start w:val="1"/>
      <w:numFmt w:val="decimal"/>
      <w:lvlText w:val="%4."/>
      <w:lvlJc w:val="left"/>
      <w:pPr>
        <w:tabs>
          <w:tab w:val="num" w:pos="2880"/>
        </w:tabs>
        <w:ind w:left="2880" w:hanging="360"/>
      </w:pPr>
    </w:lvl>
    <w:lvl w:ilvl="4" w:tplc="A9B4DD80" w:tentative="1">
      <w:start w:val="1"/>
      <w:numFmt w:val="lowerLetter"/>
      <w:lvlText w:val="%5."/>
      <w:lvlJc w:val="left"/>
      <w:pPr>
        <w:tabs>
          <w:tab w:val="num" w:pos="3600"/>
        </w:tabs>
        <w:ind w:left="3600" w:hanging="360"/>
      </w:pPr>
    </w:lvl>
    <w:lvl w:ilvl="5" w:tplc="023AB6E0" w:tentative="1">
      <w:start w:val="1"/>
      <w:numFmt w:val="lowerRoman"/>
      <w:lvlText w:val="%6."/>
      <w:lvlJc w:val="right"/>
      <w:pPr>
        <w:tabs>
          <w:tab w:val="num" w:pos="4320"/>
        </w:tabs>
        <w:ind w:left="4320" w:hanging="180"/>
      </w:pPr>
    </w:lvl>
    <w:lvl w:ilvl="6" w:tplc="2076CF74" w:tentative="1">
      <w:start w:val="1"/>
      <w:numFmt w:val="decimal"/>
      <w:lvlText w:val="%7."/>
      <w:lvlJc w:val="left"/>
      <w:pPr>
        <w:tabs>
          <w:tab w:val="num" w:pos="5040"/>
        </w:tabs>
        <w:ind w:left="5040" w:hanging="360"/>
      </w:pPr>
    </w:lvl>
    <w:lvl w:ilvl="7" w:tplc="0BDEAB34" w:tentative="1">
      <w:start w:val="1"/>
      <w:numFmt w:val="lowerLetter"/>
      <w:lvlText w:val="%8."/>
      <w:lvlJc w:val="left"/>
      <w:pPr>
        <w:tabs>
          <w:tab w:val="num" w:pos="5760"/>
        </w:tabs>
        <w:ind w:left="5760" w:hanging="360"/>
      </w:pPr>
    </w:lvl>
    <w:lvl w:ilvl="8" w:tplc="8508ECFC" w:tentative="1">
      <w:start w:val="1"/>
      <w:numFmt w:val="lowerRoman"/>
      <w:lvlText w:val="%9."/>
      <w:lvlJc w:val="right"/>
      <w:pPr>
        <w:tabs>
          <w:tab w:val="num" w:pos="6480"/>
        </w:tabs>
        <w:ind w:left="6480" w:hanging="180"/>
      </w:pPr>
    </w:lvl>
  </w:abstractNum>
  <w:abstractNum w:abstractNumId="15" w15:restartNumberingAfterBreak="0">
    <w:nsid w:val="7E0146C0"/>
    <w:multiLevelType w:val="singleLevel"/>
    <w:tmpl w:val="F666562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3"/>
  </w:num>
  <w:num w:numId="2">
    <w:abstractNumId w:val="10"/>
  </w:num>
  <w:num w:numId="3">
    <w:abstractNumId w:val="0"/>
  </w:num>
  <w:num w:numId="4">
    <w:abstractNumId w:val="15"/>
  </w:num>
  <w:num w:numId="5">
    <w:abstractNumId w:val="4"/>
  </w:num>
  <w:num w:numId="6">
    <w:abstractNumId w:val="1"/>
  </w:num>
  <w:num w:numId="7">
    <w:abstractNumId w:val="5"/>
  </w:num>
  <w:num w:numId="8">
    <w:abstractNumId w:val="9"/>
  </w:num>
  <w:num w:numId="9">
    <w:abstractNumId w:val="13"/>
  </w:num>
  <w:num w:numId="10">
    <w:abstractNumId w:val="11"/>
  </w:num>
  <w:num w:numId="11">
    <w:abstractNumId w:val="7"/>
  </w:num>
  <w:num w:numId="12">
    <w:abstractNumId w:val="6"/>
  </w:num>
  <w:num w:numId="13">
    <w:abstractNumId w:val="8"/>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03"/>
    <w:rsid w:val="00694477"/>
    <w:rsid w:val="00924CC4"/>
    <w:rsid w:val="009E09D9"/>
    <w:rsid w:val="00AC0A03"/>
    <w:rsid w:val="00E8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E6014-AEBC-4820-BBD2-BBCE6300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D9"/>
  </w:style>
  <w:style w:type="paragraph" w:styleId="Heading1">
    <w:name w:val="heading 1"/>
    <w:basedOn w:val="Normal"/>
    <w:next w:val="Normal"/>
    <w:qFormat/>
    <w:rsid w:val="009E09D9"/>
    <w:pPr>
      <w:keepNext/>
      <w:outlineLvl w:val="0"/>
    </w:pPr>
    <w:rPr>
      <w:b/>
      <w:sz w:val="26"/>
    </w:rPr>
  </w:style>
  <w:style w:type="paragraph" w:styleId="Heading2">
    <w:name w:val="heading 2"/>
    <w:basedOn w:val="Normal"/>
    <w:next w:val="Normal"/>
    <w:qFormat/>
    <w:rsid w:val="009E09D9"/>
    <w:pPr>
      <w:keepNext/>
      <w:outlineLvl w:val="1"/>
    </w:pPr>
    <w:rPr>
      <w:rFonts w:ascii="Arial" w:hAnsi="Arial"/>
      <w:b/>
      <w:sz w:val="28"/>
    </w:rPr>
  </w:style>
  <w:style w:type="paragraph" w:styleId="Heading3">
    <w:name w:val="heading 3"/>
    <w:basedOn w:val="Normal"/>
    <w:next w:val="Normal"/>
    <w:qFormat/>
    <w:rsid w:val="009E09D9"/>
    <w:pPr>
      <w:keepNext/>
      <w:outlineLvl w:val="2"/>
    </w:pPr>
    <w:rPr>
      <w:rFonts w:ascii="Trebuchet MS" w:hAnsi="Trebuchet MS"/>
      <w:b/>
      <w:sz w:val="24"/>
    </w:rPr>
  </w:style>
  <w:style w:type="paragraph" w:styleId="Heading4">
    <w:name w:val="heading 4"/>
    <w:basedOn w:val="Normal"/>
    <w:next w:val="Normal"/>
    <w:qFormat/>
    <w:rsid w:val="009E09D9"/>
    <w:pPr>
      <w:keepNext/>
      <w:outlineLvl w:val="3"/>
    </w:pPr>
    <w:rPr>
      <w:rFonts w:ascii="Trebuchet MS" w:hAnsi="Trebuchet MS"/>
      <w:b/>
      <w:sz w:val="24"/>
      <w:u w:val="single"/>
    </w:rPr>
  </w:style>
  <w:style w:type="paragraph" w:styleId="Heading5">
    <w:name w:val="heading 5"/>
    <w:basedOn w:val="Normal"/>
    <w:next w:val="Normal"/>
    <w:qFormat/>
    <w:rsid w:val="009E09D9"/>
    <w:pPr>
      <w:keepNext/>
      <w:outlineLvl w:val="4"/>
    </w:pPr>
    <w:rPr>
      <w:rFonts w:ascii="Trebuchet MS" w:hAnsi="Trebuchet MS"/>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E09D9"/>
    <w:rPr>
      <w:b/>
      <w:sz w:val="26"/>
    </w:rPr>
  </w:style>
  <w:style w:type="paragraph" w:styleId="BodyText2">
    <w:name w:val="Body Text 2"/>
    <w:basedOn w:val="Normal"/>
    <w:semiHidden/>
    <w:rsid w:val="009E09D9"/>
    <w:rPr>
      <w:rFonts w:ascii="Trebuchet MS" w:hAnsi="Trebuchet MS"/>
      <w:sz w:val="24"/>
    </w:rPr>
  </w:style>
  <w:style w:type="paragraph" w:styleId="BodyText3">
    <w:name w:val="Body Text 3"/>
    <w:basedOn w:val="Normal"/>
    <w:semiHidden/>
    <w:rsid w:val="009E09D9"/>
    <w:rPr>
      <w:rFonts w:ascii="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PERIODIC TABLE ACTIVITY</vt:lpstr>
      </vt:variant>
      <vt:variant>
        <vt:i4>0</vt:i4>
      </vt:variant>
    </vt:vector>
  </HeadingPairs>
  <TitlesOfParts>
    <vt:vector size="1" baseType="lpstr">
      <vt:lpstr>PERIODIC TABLE ACTIVITY</vt:lpstr>
    </vt:vector>
  </TitlesOfParts>
  <Company>Polaroid Corporation</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TABLE ACTIVITY</dc:title>
  <dc:creator>Kenneth Pickering</dc:creator>
  <cp:lastModifiedBy>Jacqueline S Kapraun-Walker</cp:lastModifiedBy>
  <cp:revision>2</cp:revision>
  <cp:lastPrinted>2011-12-19T12:40:00Z</cp:lastPrinted>
  <dcterms:created xsi:type="dcterms:W3CDTF">2018-09-24T14:28:00Z</dcterms:created>
  <dcterms:modified xsi:type="dcterms:W3CDTF">2018-09-24T14:28:00Z</dcterms:modified>
</cp:coreProperties>
</file>